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FD1" w:rsidRPr="00CF3E80" w:rsidRDefault="00B71FD1" w:rsidP="00B71F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3E80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 № 3 от _9_января 2016 г.</w:t>
      </w:r>
    </w:p>
    <w:p w:rsidR="00B71FD1" w:rsidRPr="00CF3E80" w:rsidRDefault="00B71FD1" w:rsidP="00B71F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E80">
        <w:rPr>
          <w:rFonts w:ascii="Times New Roman" w:eastAsia="Times New Roman" w:hAnsi="Times New Roman" w:cs="Times New Roman"/>
          <w:b/>
          <w:sz w:val="24"/>
          <w:szCs w:val="24"/>
        </w:rPr>
        <w:t>Присутствовали:</w:t>
      </w:r>
      <w:r w:rsidRPr="00CF3E80">
        <w:rPr>
          <w:rFonts w:ascii="Times New Roman" w:eastAsia="Times New Roman" w:hAnsi="Times New Roman" w:cs="Times New Roman"/>
          <w:sz w:val="24"/>
          <w:szCs w:val="24"/>
        </w:rPr>
        <w:t xml:space="preserve"> Батурина О. А., Дворянкина В. А., </w:t>
      </w:r>
      <w:proofErr w:type="spellStart"/>
      <w:r w:rsidRPr="00CF3E80">
        <w:rPr>
          <w:rFonts w:ascii="Times New Roman" w:eastAsia="Times New Roman" w:hAnsi="Times New Roman" w:cs="Times New Roman"/>
          <w:sz w:val="24"/>
          <w:szCs w:val="24"/>
        </w:rPr>
        <w:t>Омельчук</w:t>
      </w:r>
      <w:proofErr w:type="spellEnd"/>
      <w:r w:rsidRPr="00CF3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3E80">
        <w:rPr>
          <w:rFonts w:ascii="Times New Roman" w:hAnsi="Times New Roman" w:cs="Times New Roman"/>
          <w:sz w:val="24"/>
          <w:szCs w:val="24"/>
        </w:rPr>
        <w:t xml:space="preserve">С. Н., </w:t>
      </w:r>
      <w:proofErr w:type="spellStart"/>
      <w:r w:rsidRPr="00CF3E80">
        <w:rPr>
          <w:rFonts w:ascii="Times New Roman" w:hAnsi="Times New Roman" w:cs="Times New Roman"/>
          <w:sz w:val="24"/>
          <w:szCs w:val="24"/>
        </w:rPr>
        <w:t>Штеле</w:t>
      </w:r>
      <w:proofErr w:type="spellEnd"/>
      <w:r w:rsidRPr="00CF3E80">
        <w:rPr>
          <w:rFonts w:ascii="Times New Roman" w:hAnsi="Times New Roman" w:cs="Times New Roman"/>
          <w:sz w:val="24"/>
          <w:szCs w:val="24"/>
        </w:rPr>
        <w:t xml:space="preserve"> И. А., Грушка Н.А</w:t>
      </w:r>
      <w:r w:rsidRPr="00CF3E80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Start"/>
      <w:r w:rsidRPr="00CF3E8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CF3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3E80">
        <w:rPr>
          <w:rFonts w:ascii="Times New Roman" w:eastAsia="Times New Roman" w:hAnsi="Times New Roman" w:cs="Times New Roman"/>
          <w:sz w:val="24"/>
          <w:szCs w:val="24"/>
        </w:rPr>
        <w:t>Босяченко</w:t>
      </w:r>
      <w:proofErr w:type="spellEnd"/>
      <w:r w:rsidRPr="00CF3E80">
        <w:rPr>
          <w:rFonts w:ascii="Times New Roman" w:eastAsia="Times New Roman" w:hAnsi="Times New Roman" w:cs="Times New Roman"/>
          <w:sz w:val="24"/>
          <w:szCs w:val="24"/>
        </w:rPr>
        <w:t xml:space="preserve"> А. В, Авдиенко Т. Н., Зинина Г. П.</w:t>
      </w:r>
    </w:p>
    <w:p w:rsidR="00B71FD1" w:rsidRPr="00CF3E80" w:rsidRDefault="00B71FD1" w:rsidP="00B71F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E8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Тема: </w:t>
      </w:r>
      <w:r w:rsidRPr="00CF3E80">
        <w:rPr>
          <w:rStyle w:val="a5"/>
          <w:rFonts w:ascii="Times New Roman" w:hAnsi="Times New Roman" w:cs="Times New Roman"/>
          <w:color w:val="000000"/>
          <w:sz w:val="24"/>
          <w:szCs w:val="24"/>
        </w:rPr>
        <w:t>«</w:t>
      </w:r>
      <w:r w:rsidRPr="00CF3E80">
        <w:rPr>
          <w:rStyle w:val="a5"/>
          <w:rFonts w:ascii="Times New Roman" w:hAnsi="Times New Roman" w:cs="Times New Roman"/>
          <w:i/>
          <w:color w:val="000000"/>
          <w:sz w:val="24"/>
          <w:szCs w:val="24"/>
        </w:rPr>
        <w:t>Использование информационных технологий в начальных классах — как одно из условий повышения качества образования</w:t>
      </w:r>
      <w:r w:rsidRPr="00CF3E80">
        <w:rPr>
          <w:rStyle w:val="a5"/>
          <w:rFonts w:ascii="Times New Roman" w:hAnsi="Times New Roman" w:cs="Times New Roman"/>
          <w:color w:val="000000"/>
          <w:sz w:val="24"/>
          <w:szCs w:val="24"/>
        </w:rPr>
        <w:t>»</w:t>
      </w:r>
    </w:p>
    <w:p w:rsidR="00B71FD1" w:rsidRPr="00CF3E80" w:rsidRDefault="00B71FD1" w:rsidP="00B71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3E80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для обсуждения:</w:t>
      </w:r>
    </w:p>
    <w:p w:rsidR="00B71FD1" w:rsidRPr="00CF3E80" w:rsidRDefault="00B71FD1" w:rsidP="00B71FD1">
      <w:pPr>
        <w:pStyle w:val="a4"/>
        <w:numPr>
          <w:ilvl w:val="0"/>
          <w:numId w:val="2"/>
        </w:numPr>
        <w:suppressAutoHyphens w:val="0"/>
        <w:spacing w:after="0"/>
        <w:jc w:val="both"/>
      </w:pPr>
      <w:r w:rsidRPr="00CF3E80">
        <w:t>Использование электронных средств обучения в целях интенсификации образовательного процесса.</w:t>
      </w:r>
    </w:p>
    <w:p w:rsidR="00B71FD1" w:rsidRPr="00CF3E80" w:rsidRDefault="00B71FD1" w:rsidP="00B71FD1">
      <w:pPr>
        <w:pStyle w:val="a4"/>
        <w:numPr>
          <w:ilvl w:val="0"/>
          <w:numId w:val="2"/>
        </w:numPr>
        <w:suppressAutoHyphens w:val="0"/>
        <w:spacing w:after="0"/>
        <w:jc w:val="both"/>
      </w:pPr>
      <w:r w:rsidRPr="00CF3E80">
        <w:rPr>
          <w:bCs/>
          <w:color w:val="000000"/>
          <w:shd w:val="clear" w:color="auto" w:fill="FFFFFF"/>
        </w:rPr>
        <w:t xml:space="preserve">Использование компьютерных, </w:t>
      </w:r>
      <w:r w:rsidRPr="00CF3E80">
        <w:rPr>
          <w:color w:val="000000"/>
        </w:rPr>
        <w:t xml:space="preserve">информационных технологий </w:t>
      </w:r>
      <w:r w:rsidRPr="00CF3E80">
        <w:t xml:space="preserve">и </w:t>
      </w:r>
      <w:proofErr w:type="gramStart"/>
      <w:r w:rsidRPr="00CF3E80">
        <w:t>Интернет-технологий</w:t>
      </w:r>
      <w:proofErr w:type="gramEnd"/>
      <w:r w:rsidRPr="00CF3E80">
        <w:rPr>
          <w:rStyle w:val="apple-converted-space"/>
        </w:rPr>
        <w:t> </w:t>
      </w:r>
      <w:r w:rsidRPr="00CF3E80">
        <w:t xml:space="preserve"> в процессе изучения учебных предметов.</w:t>
      </w:r>
      <w:r w:rsidRPr="00CF3E80">
        <w:rPr>
          <w:color w:val="000000"/>
        </w:rPr>
        <w:t xml:space="preserve"> </w:t>
      </w:r>
    </w:p>
    <w:p w:rsidR="00B71FD1" w:rsidRPr="00CF3E80" w:rsidRDefault="00B71FD1" w:rsidP="00B71FD1">
      <w:pPr>
        <w:pStyle w:val="a4"/>
        <w:numPr>
          <w:ilvl w:val="0"/>
          <w:numId w:val="2"/>
        </w:numPr>
        <w:shd w:val="clear" w:color="auto" w:fill="FFFFFF"/>
        <w:suppressAutoHyphens w:val="0"/>
        <w:spacing w:after="0"/>
        <w:jc w:val="both"/>
        <w:rPr>
          <w:color w:val="000000"/>
        </w:rPr>
      </w:pPr>
      <w:r w:rsidRPr="00CF3E80">
        <w:rPr>
          <w:bCs/>
          <w:color w:val="000000"/>
        </w:rPr>
        <w:t>Новые</w:t>
      </w:r>
      <w:r w:rsidRPr="00CF3E80">
        <w:rPr>
          <w:color w:val="000000"/>
        </w:rPr>
        <w:t xml:space="preserve"> </w:t>
      </w:r>
      <w:r w:rsidRPr="00CF3E80">
        <w:rPr>
          <w:bCs/>
          <w:color w:val="000000"/>
        </w:rPr>
        <w:t>педагогические</w:t>
      </w:r>
      <w:r w:rsidRPr="00CF3E80">
        <w:rPr>
          <w:color w:val="000000"/>
        </w:rPr>
        <w:t xml:space="preserve"> </w:t>
      </w:r>
      <w:r w:rsidRPr="00CF3E80">
        <w:rPr>
          <w:bCs/>
          <w:color w:val="000000"/>
        </w:rPr>
        <w:t>технологии</w:t>
      </w:r>
      <w:r w:rsidRPr="00CF3E80">
        <w:rPr>
          <w:color w:val="000000"/>
        </w:rPr>
        <w:t xml:space="preserve"> </w:t>
      </w:r>
      <w:r w:rsidRPr="00CF3E80">
        <w:rPr>
          <w:bCs/>
          <w:color w:val="000000"/>
        </w:rPr>
        <w:t>при внедрении ФГОС</w:t>
      </w:r>
      <w:r w:rsidRPr="00CF3E80">
        <w:rPr>
          <w:color w:val="000000"/>
        </w:rPr>
        <w:t xml:space="preserve">. </w:t>
      </w:r>
      <w:r w:rsidRPr="00CF3E80">
        <w:rPr>
          <w:bCs/>
          <w:color w:val="000000"/>
        </w:rPr>
        <w:t>Инновационные технологии.</w:t>
      </w:r>
    </w:p>
    <w:p w:rsidR="00B71FD1" w:rsidRPr="00CF3E80" w:rsidRDefault="00B71FD1" w:rsidP="00B71FD1">
      <w:pPr>
        <w:pStyle w:val="a4"/>
        <w:numPr>
          <w:ilvl w:val="0"/>
          <w:numId w:val="2"/>
        </w:numPr>
        <w:shd w:val="clear" w:color="auto" w:fill="FFFFFF"/>
        <w:suppressAutoHyphens w:val="0"/>
        <w:spacing w:after="0"/>
        <w:jc w:val="both"/>
        <w:rPr>
          <w:color w:val="000000"/>
        </w:rPr>
      </w:pPr>
      <w:r w:rsidRPr="00CF3E80">
        <w:t xml:space="preserve">Контроль и учёт знаний учащихся за </w:t>
      </w:r>
      <w:r w:rsidRPr="00CF3E80">
        <w:rPr>
          <w:lang w:val="en-US"/>
        </w:rPr>
        <w:t>I</w:t>
      </w:r>
      <w:r w:rsidRPr="00CF3E80">
        <w:t xml:space="preserve"> полугодие 2015-2016 учебного года</w:t>
      </w:r>
    </w:p>
    <w:p w:rsidR="00B71FD1" w:rsidRPr="00CF3E80" w:rsidRDefault="00B71FD1" w:rsidP="00B71FD1">
      <w:pPr>
        <w:pStyle w:val="a4"/>
        <w:suppressAutoHyphens w:val="0"/>
        <w:spacing w:after="0"/>
        <w:ind w:left="393"/>
        <w:jc w:val="both"/>
      </w:pPr>
    </w:p>
    <w:p w:rsidR="00B71FD1" w:rsidRPr="00CF3E80" w:rsidRDefault="00B71FD1" w:rsidP="00B71FD1">
      <w:pPr>
        <w:pStyle w:val="a4"/>
        <w:suppressAutoHyphens w:val="0"/>
        <w:spacing w:after="0"/>
        <w:ind w:left="393"/>
        <w:jc w:val="both"/>
      </w:pPr>
      <w:r w:rsidRPr="00CF3E80">
        <w:t>По первому вопросу выступила Грушка Н.А с докладом «Использование электронных средств обучения в целях интенсификации образовательного процесса».</w:t>
      </w:r>
    </w:p>
    <w:p w:rsidR="00B71FD1" w:rsidRPr="00CF3E80" w:rsidRDefault="00B71FD1" w:rsidP="00B71FD1">
      <w:pPr>
        <w:pStyle w:val="a4"/>
        <w:suppressAutoHyphens w:val="0"/>
        <w:spacing w:after="0"/>
        <w:ind w:left="393"/>
        <w:jc w:val="both"/>
      </w:pPr>
      <w:r w:rsidRPr="00CF3E80">
        <w:t>По второму вопросу выступила Батурину О.А. с докладом «</w:t>
      </w:r>
      <w:r w:rsidRPr="00CF3E80">
        <w:rPr>
          <w:bCs/>
          <w:color w:val="000000"/>
          <w:shd w:val="clear" w:color="auto" w:fill="FFFFFF"/>
        </w:rPr>
        <w:t xml:space="preserve">Использование компьютерных, </w:t>
      </w:r>
      <w:r w:rsidRPr="00CF3E80">
        <w:rPr>
          <w:color w:val="000000"/>
        </w:rPr>
        <w:t xml:space="preserve">информационных технологий </w:t>
      </w:r>
      <w:r w:rsidRPr="00CF3E80">
        <w:t xml:space="preserve">и </w:t>
      </w:r>
      <w:proofErr w:type="gramStart"/>
      <w:r w:rsidRPr="00CF3E80">
        <w:t>Интернет-технологий</w:t>
      </w:r>
      <w:proofErr w:type="gramEnd"/>
      <w:r w:rsidRPr="00CF3E80">
        <w:rPr>
          <w:rStyle w:val="apple-converted-space"/>
        </w:rPr>
        <w:t> </w:t>
      </w:r>
      <w:r w:rsidRPr="00CF3E80">
        <w:t xml:space="preserve"> в процессе изучения учебных предметов».</w:t>
      </w:r>
    </w:p>
    <w:p w:rsidR="00B71FD1" w:rsidRPr="00CF3E80" w:rsidRDefault="00B71FD1" w:rsidP="00B71FD1">
      <w:pPr>
        <w:pStyle w:val="a4"/>
        <w:spacing w:after="0"/>
        <w:rPr>
          <w:lang w:eastAsia="ru-RU"/>
        </w:rPr>
      </w:pPr>
      <w:r w:rsidRPr="00CF3E80">
        <w:tab/>
        <w:t xml:space="preserve">По третьему вопросу слушали </w:t>
      </w:r>
      <w:proofErr w:type="spellStart"/>
      <w:r w:rsidRPr="00CF3E80">
        <w:t>Штеле</w:t>
      </w:r>
      <w:proofErr w:type="spellEnd"/>
      <w:r w:rsidRPr="00CF3E80">
        <w:t xml:space="preserve"> И.А.  «</w:t>
      </w:r>
      <w:r w:rsidRPr="00CF3E80">
        <w:rPr>
          <w:bCs/>
          <w:color w:val="000000"/>
        </w:rPr>
        <w:t>Новые</w:t>
      </w:r>
      <w:r w:rsidRPr="00CF3E80">
        <w:rPr>
          <w:color w:val="000000"/>
        </w:rPr>
        <w:t xml:space="preserve"> </w:t>
      </w:r>
      <w:r w:rsidRPr="00CF3E80">
        <w:rPr>
          <w:bCs/>
          <w:color w:val="000000"/>
        </w:rPr>
        <w:t>педагогические</w:t>
      </w:r>
      <w:r w:rsidRPr="00CF3E80">
        <w:rPr>
          <w:color w:val="000000"/>
        </w:rPr>
        <w:t xml:space="preserve"> </w:t>
      </w:r>
      <w:r w:rsidRPr="00CF3E80">
        <w:rPr>
          <w:bCs/>
          <w:color w:val="000000"/>
        </w:rPr>
        <w:t>технологии</w:t>
      </w:r>
      <w:r w:rsidRPr="00CF3E80">
        <w:rPr>
          <w:color w:val="000000"/>
        </w:rPr>
        <w:t xml:space="preserve"> </w:t>
      </w:r>
      <w:r w:rsidRPr="00CF3E80">
        <w:rPr>
          <w:bCs/>
          <w:color w:val="000000"/>
        </w:rPr>
        <w:t>при внедрении ФГОС</w:t>
      </w:r>
      <w:r w:rsidRPr="00CF3E80">
        <w:rPr>
          <w:color w:val="000000"/>
        </w:rPr>
        <w:t xml:space="preserve">. </w:t>
      </w:r>
      <w:r w:rsidRPr="00CF3E80">
        <w:rPr>
          <w:bCs/>
          <w:color w:val="000000"/>
        </w:rPr>
        <w:t>Инновационные технологии</w:t>
      </w:r>
      <w:r w:rsidRPr="00CF3E80">
        <w:rPr>
          <w:lang w:eastAsia="ru-RU"/>
        </w:rPr>
        <w:t>»</w:t>
      </w:r>
    </w:p>
    <w:p w:rsidR="00B71FD1" w:rsidRPr="00CF3E80" w:rsidRDefault="00B71FD1" w:rsidP="00B71FD1">
      <w:pPr>
        <w:jc w:val="both"/>
        <w:rPr>
          <w:rFonts w:ascii="Times New Roman" w:hAnsi="Times New Roman" w:cs="Times New Roman"/>
          <w:sz w:val="24"/>
          <w:szCs w:val="24"/>
        </w:rPr>
      </w:pPr>
      <w:r w:rsidRPr="00CF3E80">
        <w:rPr>
          <w:rFonts w:ascii="Times New Roman" w:hAnsi="Times New Roman" w:cs="Times New Roman"/>
          <w:sz w:val="24"/>
          <w:szCs w:val="24"/>
        </w:rPr>
        <w:tab/>
        <w:t xml:space="preserve">По  четвёртому вопросу «Контроль и учёт знаний учащихся за </w:t>
      </w:r>
      <w:r w:rsidRPr="00CF3E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F3E80">
        <w:rPr>
          <w:rFonts w:ascii="Times New Roman" w:hAnsi="Times New Roman" w:cs="Times New Roman"/>
          <w:sz w:val="24"/>
          <w:szCs w:val="24"/>
        </w:rPr>
        <w:t xml:space="preserve"> полугодие 2015-2016 учебного года» выступила Зинина Г.П.</w:t>
      </w:r>
    </w:p>
    <w:p w:rsidR="00B71FD1" w:rsidRPr="00CF3E80" w:rsidRDefault="00B71FD1" w:rsidP="00B71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3E80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Постановили:</w:t>
      </w:r>
    </w:p>
    <w:p w:rsidR="00B71FD1" w:rsidRPr="00CF3E80" w:rsidRDefault="00B71FD1" w:rsidP="00B71FD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F3E80">
        <w:rPr>
          <w:rFonts w:ascii="Times New Roman" w:hAnsi="Times New Roman"/>
          <w:sz w:val="24"/>
          <w:szCs w:val="24"/>
        </w:rPr>
        <w:t>Принять к сведению выступление и рекомендации Батуриной О.А., Грушка Н.А.</w:t>
      </w:r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Штеле</w:t>
      </w:r>
      <w:proofErr w:type="spellEnd"/>
      <w:r>
        <w:rPr>
          <w:rFonts w:ascii="Times New Roman" w:hAnsi="Times New Roman"/>
          <w:sz w:val="24"/>
          <w:szCs w:val="24"/>
        </w:rPr>
        <w:t xml:space="preserve"> И.А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CF3E80">
        <w:rPr>
          <w:rFonts w:ascii="Times New Roman" w:hAnsi="Times New Roman"/>
          <w:sz w:val="24"/>
          <w:szCs w:val="24"/>
        </w:rPr>
        <w:t>.</w:t>
      </w:r>
      <w:proofErr w:type="gramEnd"/>
    </w:p>
    <w:p w:rsidR="00B71FD1" w:rsidRPr="00CF3E80" w:rsidRDefault="00B71FD1" w:rsidP="00B71FD1">
      <w:pPr>
        <w:numPr>
          <w:ilvl w:val="0"/>
          <w:numId w:val="1"/>
        </w:numPr>
        <w:spacing w:before="100" w:beforeAutospacing="1" w:after="0" w:line="240" w:lineRule="atLeast"/>
        <w:rPr>
          <w:rFonts w:ascii="Times New Roman" w:hAnsi="Times New Roman" w:cs="Times New Roman"/>
          <w:sz w:val="24"/>
          <w:szCs w:val="24"/>
        </w:rPr>
      </w:pPr>
      <w:r w:rsidRPr="00CF3E80">
        <w:rPr>
          <w:rFonts w:ascii="Times New Roman" w:hAnsi="Times New Roman" w:cs="Times New Roman"/>
          <w:sz w:val="24"/>
          <w:szCs w:val="24"/>
        </w:rPr>
        <w:t xml:space="preserve">Подготовить всем </w:t>
      </w:r>
      <w:proofErr w:type="spellStart"/>
      <w:r w:rsidRPr="00CF3E8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F3E80">
        <w:rPr>
          <w:rFonts w:ascii="Times New Roman" w:hAnsi="Times New Roman" w:cs="Times New Roman"/>
          <w:sz w:val="24"/>
          <w:szCs w:val="24"/>
        </w:rPr>
        <w:t xml:space="preserve"> руководителям  анализ диагностических работ за первое полугодие</w:t>
      </w:r>
    </w:p>
    <w:p w:rsidR="00B71FD1" w:rsidRPr="00CF3E80" w:rsidRDefault="00B71FD1" w:rsidP="00B71FD1">
      <w:pPr>
        <w:numPr>
          <w:ilvl w:val="0"/>
          <w:numId w:val="1"/>
        </w:numPr>
        <w:spacing w:before="100" w:beforeAutospacing="1" w:after="0" w:line="240" w:lineRule="atLeast"/>
        <w:rPr>
          <w:rFonts w:ascii="Times New Roman" w:hAnsi="Times New Roman" w:cs="Times New Roman"/>
          <w:sz w:val="24"/>
          <w:szCs w:val="24"/>
        </w:rPr>
      </w:pPr>
      <w:r w:rsidRPr="00CF3E80">
        <w:rPr>
          <w:rFonts w:ascii="Times New Roman" w:hAnsi="Times New Roman" w:cs="Times New Roman"/>
          <w:sz w:val="24"/>
          <w:szCs w:val="24"/>
        </w:rPr>
        <w:t xml:space="preserve"> Повысить персональную ответственность каждого учителя за результат работы;</w:t>
      </w:r>
    </w:p>
    <w:p w:rsidR="00B71FD1" w:rsidRPr="00CF3E80" w:rsidRDefault="00B71FD1" w:rsidP="00B71FD1">
      <w:pPr>
        <w:numPr>
          <w:ilvl w:val="0"/>
          <w:numId w:val="1"/>
        </w:numPr>
        <w:spacing w:before="100" w:beforeAutospacing="1" w:after="0" w:line="240" w:lineRule="atLeast"/>
        <w:rPr>
          <w:rFonts w:ascii="Times New Roman" w:hAnsi="Times New Roman" w:cs="Times New Roman"/>
          <w:sz w:val="24"/>
          <w:szCs w:val="24"/>
        </w:rPr>
      </w:pPr>
      <w:r w:rsidRPr="00CF3E80">
        <w:rPr>
          <w:rFonts w:ascii="Times New Roman" w:hAnsi="Times New Roman" w:cs="Times New Roman"/>
          <w:sz w:val="24"/>
          <w:szCs w:val="24"/>
        </w:rPr>
        <w:t>Добиваться прочного усвоения учащимися теоретического материала и умения связывать теорию с практикой;</w:t>
      </w:r>
    </w:p>
    <w:p w:rsidR="00B71FD1" w:rsidRPr="00CF3E80" w:rsidRDefault="00B71FD1" w:rsidP="00B71FD1">
      <w:pPr>
        <w:numPr>
          <w:ilvl w:val="0"/>
          <w:numId w:val="1"/>
        </w:numPr>
        <w:spacing w:before="100" w:beforeAutospacing="1" w:after="0" w:line="240" w:lineRule="atLeast"/>
        <w:rPr>
          <w:rFonts w:ascii="Times New Roman" w:hAnsi="Times New Roman" w:cs="Times New Roman"/>
          <w:sz w:val="24"/>
          <w:szCs w:val="24"/>
        </w:rPr>
      </w:pPr>
      <w:r w:rsidRPr="00CF3E80">
        <w:rPr>
          <w:rFonts w:ascii="Times New Roman" w:hAnsi="Times New Roman" w:cs="Times New Roman"/>
          <w:sz w:val="24"/>
          <w:szCs w:val="24"/>
        </w:rPr>
        <w:t>Совершенствовать навыки решения всех типов задач.</w:t>
      </w:r>
    </w:p>
    <w:p w:rsidR="00B71FD1" w:rsidRPr="00CF3E80" w:rsidRDefault="00B71FD1" w:rsidP="00B71FD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71FD1" w:rsidRPr="00D4277B" w:rsidRDefault="00B71FD1" w:rsidP="00B71FD1">
      <w:pPr>
        <w:pStyle w:val="a4"/>
        <w:spacing w:after="0"/>
        <w:rPr>
          <w:lang w:eastAsia="ru-RU"/>
        </w:rPr>
      </w:pPr>
    </w:p>
    <w:p w:rsidR="00B71FD1" w:rsidRPr="00B37565" w:rsidRDefault="00B71FD1" w:rsidP="00B71FD1">
      <w:pPr>
        <w:pStyle w:val="a3"/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71FD1" w:rsidRDefault="00B71FD1" w:rsidP="00B71FD1"/>
    <w:p w:rsidR="00796934" w:rsidRDefault="00796934">
      <w:bookmarkStart w:id="0" w:name="_GoBack"/>
      <w:bookmarkEnd w:id="0"/>
    </w:p>
    <w:sectPr w:rsidR="00796934" w:rsidSect="001F589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17B71"/>
    <w:multiLevelType w:val="hybridMultilevel"/>
    <w:tmpl w:val="354030A6"/>
    <w:lvl w:ilvl="0" w:tplc="D654FFD4">
      <w:start w:val="1"/>
      <w:numFmt w:val="decimal"/>
      <w:lvlText w:val="%1."/>
      <w:lvlJc w:val="left"/>
      <w:pPr>
        <w:ind w:left="393" w:hanging="360"/>
      </w:pPr>
      <w:rPr>
        <w:rFonts w:hint="default"/>
        <w:sz w:val="28"/>
      </w:rPr>
    </w:lvl>
    <w:lvl w:ilvl="1" w:tplc="99DE8716">
      <w:start w:val="1"/>
      <w:numFmt w:val="decimal"/>
      <w:lvlText w:val="%2."/>
      <w:lvlJc w:val="left"/>
      <w:pPr>
        <w:ind w:left="1113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647F291A"/>
    <w:multiLevelType w:val="hybridMultilevel"/>
    <w:tmpl w:val="E4F64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3E"/>
    <w:rsid w:val="00796934"/>
    <w:rsid w:val="008A683E"/>
    <w:rsid w:val="00B7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FD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rsid w:val="00B71FD1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Strong"/>
    <w:basedOn w:val="a0"/>
    <w:qFormat/>
    <w:rsid w:val="00B71FD1"/>
    <w:rPr>
      <w:b/>
      <w:bCs/>
    </w:rPr>
  </w:style>
  <w:style w:type="character" w:customStyle="1" w:styleId="apple-converted-space">
    <w:name w:val="apple-converted-space"/>
    <w:basedOn w:val="a0"/>
    <w:rsid w:val="00B71F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FD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rsid w:val="00B71FD1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Strong"/>
    <w:basedOn w:val="a0"/>
    <w:qFormat/>
    <w:rsid w:val="00B71FD1"/>
    <w:rPr>
      <w:b/>
      <w:bCs/>
    </w:rPr>
  </w:style>
  <w:style w:type="character" w:customStyle="1" w:styleId="apple-converted-space">
    <w:name w:val="apple-converted-space"/>
    <w:basedOn w:val="a0"/>
    <w:rsid w:val="00B71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sss</cp:lastModifiedBy>
  <cp:revision>2</cp:revision>
  <dcterms:created xsi:type="dcterms:W3CDTF">2017-12-12T05:31:00Z</dcterms:created>
  <dcterms:modified xsi:type="dcterms:W3CDTF">2017-12-12T05:31:00Z</dcterms:modified>
</cp:coreProperties>
</file>